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F5C3" w14:textId="754356E1" w:rsidR="00EB797E" w:rsidRDefault="00EB797E" w:rsidP="00242A86">
      <w:pPr>
        <w:pStyle w:val="NoSpacing"/>
        <w:ind w:right="-90"/>
        <w:jc w:val="right"/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noProof/>
          <w:sz w:val="32"/>
          <w:szCs w:val="32"/>
        </w:rPr>
        <w:drawing>
          <wp:inline distT="0" distB="0" distL="0" distR="0" wp14:anchorId="3368EFDF" wp14:editId="6AB309C6">
            <wp:extent cx="1371023" cy="904875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-170329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93" cy="9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ACFC" w14:textId="0204127F" w:rsidR="00EB797E" w:rsidRDefault="00EB797E" w:rsidP="00EB797E">
      <w:pPr>
        <w:pStyle w:val="NoSpacing"/>
        <w:jc w:val="center"/>
        <w:rPr>
          <w:rFonts w:ascii="Roboto" w:hAnsi="Roboto"/>
          <w:b/>
          <w:bCs/>
          <w:sz w:val="32"/>
          <w:szCs w:val="32"/>
        </w:rPr>
      </w:pPr>
    </w:p>
    <w:p w14:paraId="02371C30" w14:textId="77777777" w:rsidR="00556EAA" w:rsidRDefault="00556EAA" w:rsidP="00EB797E">
      <w:pPr>
        <w:pStyle w:val="NoSpacing"/>
        <w:jc w:val="center"/>
        <w:rPr>
          <w:rFonts w:ascii="Roboto" w:hAnsi="Roboto"/>
          <w:b/>
          <w:bCs/>
          <w:color w:val="005191"/>
          <w:sz w:val="32"/>
          <w:szCs w:val="32"/>
        </w:rPr>
      </w:pPr>
    </w:p>
    <w:p w14:paraId="2B1F2028" w14:textId="42383ADE" w:rsidR="00EB797E" w:rsidRPr="00242A86" w:rsidRDefault="00EB797E" w:rsidP="00EB797E">
      <w:pPr>
        <w:pStyle w:val="NoSpacing"/>
        <w:jc w:val="center"/>
        <w:rPr>
          <w:rFonts w:ascii="Roboto" w:hAnsi="Roboto"/>
          <w:b/>
          <w:bCs/>
          <w:color w:val="005191"/>
          <w:sz w:val="32"/>
          <w:szCs w:val="32"/>
        </w:rPr>
      </w:pPr>
      <w:r w:rsidRPr="00242A86">
        <w:rPr>
          <w:rFonts w:ascii="Roboto" w:hAnsi="Roboto"/>
          <w:b/>
          <w:bCs/>
          <w:color w:val="005191"/>
          <w:sz w:val="32"/>
          <w:szCs w:val="32"/>
        </w:rPr>
        <w:t>UNITED WAY OF SOUTHEASTERN CONNECTICUT</w:t>
      </w:r>
    </w:p>
    <w:p w14:paraId="14DA9819" w14:textId="1AEA572D" w:rsidR="00EB797E" w:rsidRPr="00242A86" w:rsidRDefault="00EB797E" w:rsidP="00EB797E">
      <w:pPr>
        <w:pStyle w:val="NoSpacing"/>
        <w:jc w:val="center"/>
        <w:rPr>
          <w:rFonts w:ascii="Roboto" w:hAnsi="Roboto"/>
          <w:color w:val="539ED0"/>
          <w:sz w:val="32"/>
          <w:szCs w:val="32"/>
        </w:rPr>
      </w:pPr>
      <w:r w:rsidRPr="00242A86">
        <w:rPr>
          <w:rFonts w:ascii="Roboto" w:hAnsi="Roboto"/>
          <w:color w:val="539ED0"/>
          <w:sz w:val="32"/>
          <w:szCs w:val="32"/>
        </w:rPr>
        <w:t>JOB DESCRIPTION</w:t>
      </w:r>
    </w:p>
    <w:p w14:paraId="03CB62ED" w14:textId="7604A939" w:rsidR="00EB797E" w:rsidRDefault="00EB797E" w:rsidP="00EB797E">
      <w:pPr>
        <w:pStyle w:val="NoSpacing"/>
        <w:rPr>
          <w:rFonts w:ascii="Roboto" w:hAnsi="Roboto"/>
        </w:rPr>
      </w:pPr>
    </w:p>
    <w:p w14:paraId="289DB177" w14:textId="77777777" w:rsidR="00EB797E" w:rsidRPr="00EB797E" w:rsidRDefault="00EB797E" w:rsidP="00EB797E">
      <w:pPr>
        <w:pStyle w:val="NoSpacing"/>
        <w:rPr>
          <w:rFonts w:ascii="Roboto" w:hAnsi="Roboto"/>
        </w:rPr>
      </w:pPr>
    </w:p>
    <w:p w14:paraId="6A7A1A44" w14:textId="5BFA2E22" w:rsidR="00EB797E" w:rsidRPr="00EB797E" w:rsidRDefault="00EB797E" w:rsidP="00EB797E">
      <w:pPr>
        <w:pStyle w:val="NoSpacing"/>
        <w:rPr>
          <w:rFonts w:ascii="Roboto" w:hAnsi="Roboto"/>
        </w:rPr>
      </w:pPr>
      <w:r w:rsidRPr="00EB797E">
        <w:rPr>
          <w:rFonts w:ascii="Roboto" w:hAnsi="Roboto"/>
        </w:rPr>
        <w:t>Title:</w:t>
      </w:r>
      <w:r w:rsidRPr="00EB797E">
        <w:rPr>
          <w:rFonts w:ascii="Roboto" w:hAnsi="Roboto"/>
        </w:rPr>
        <w:tab/>
      </w:r>
      <w:r w:rsidRPr="00EB797E">
        <w:rPr>
          <w:rFonts w:ascii="Roboto" w:hAnsi="Roboto"/>
        </w:rPr>
        <w:tab/>
      </w:r>
      <w:r>
        <w:rPr>
          <w:rFonts w:ascii="Roboto" w:hAnsi="Roboto"/>
        </w:rPr>
        <w:tab/>
      </w:r>
      <w:r w:rsidR="00321A51">
        <w:rPr>
          <w:rFonts w:ascii="Roboto" w:hAnsi="Roboto"/>
          <w:b/>
          <w:bCs/>
        </w:rPr>
        <w:t xml:space="preserve">Grant </w:t>
      </w:r>
      <w:r w:rsidRPr="00EB797E">
        <w:rPr>
          <w:rFonts w:ascii="Roboto" w:hAnsi="Roboto"/>
          <w:b/>
          <w:bCs/>
        </w:rPr>
        <w:t>Compliance Associate</w:t>
      </w:r>
    </w:p>
    <w:p w14:paraId="57CC73DF" w14:textId="36F1AA94" w:rsidR="00EB797E" w:rsidRPr="00EB797E" w:rsidRDefault="00EB797E" w:rsidP="00EB797E">
      <w:pPr>
        <w:pStyle w:val="NoSpacing"/>
        <w:rPr>
          <w:rFonts w:ascii="Roboto" w:hAnsi="Roboto"/>
        </w:rPr>
      </w:pPr>
      <w:r w:rsidRPr="00EB797E">
        <w:rPr>
          <w:rFonts w:ascii="Roboto" w:hAnsi="Roboto"/>
        </w:rPr>
        <w:t xml:space="preserve">Reports to: </w:t>
      </w:r>
      <w:r>
        <w:rPr>
          <w:rFonts w:ascii="Roboto" w:hAnsi="Roboto"/>
        </w:rPr>
        <w:tab/>
      </w:r>
      <w:r w:rsidRPr="00EB797E">
        <w:rPr>
          <w:rFonts w:ascii="Roboto" w:hAnsi="Roboto"/>
        </w:rPr>
        <w:tab/>
        <w:t xml:space="preserve">Vice President of Community </w:t>
      </w:r>
      <w:r w:rsidR="00242A86">
        <w:rPr>
          <w:rFonts w:ascii="Roboto" w:hAnsi="Roboto"/>
        </w:rPr>
        <w:t>Impact</w:t>
      </w:r>
    </w:p>
    <w:p w14:paraId="4BD8EF4B" w14:textId="15A9A900" w:rsidR="00EB797E" w:rsidRPr="00EB797E" w:rsidRDefault="00EB797E" w:rsidP="00EB797E">
      <w:pPr>
        <w:pStyle w:val="NoSpacing"/>
        <w:rPr>
          <w:rFonts w:ascii="Roboto" w:hAnsi="Roboto"/>
        </w:rPr>
      </w:pPr>
      <w:r w:rsidRPr="00EB797E">
        <w:rPr>
          <w:rFonts w:ascii="Roboto" w:hAnsi="Roboto"/>
        </w:rPr>
        <w:t>Department:</w:t>
      </w:r>
      <w:r w:rsidRPr="00EB797E">
        <w:rPr>
          <w:rFonts w:ascii="Roboto" w:hAnsi="Roboto"/>
        </w:rPr>
        <w:tab/>
      </w:r>
      <w:r>
        <w:rPr>
          <w:rFonts w:ascii="Roboto" w:hAnsi="Roboto"/>
        </w:rPr>
        <w:tab/>
      </w:r>
      <w:r w:rsidRPr="00EB797E">
        <w:rPr>
          <w:rFonts w:ascii="Roboto" w:hAnsi="Roboto"/>
        </w:rPr>
        <w:t>Community Impact</w:t>
      </w:r>
    </w:p>
    <w:p w14:paraId="239EBD86" w14:textId="37136CDD" w:rsidR="00EB797E" w:rsidRDefault="00EB797E" w:rsidP="00EB797E">
      <w:pPr>
        <w:pStyle w:val="NoSpacing"/>
        <w:rPr>
          <w:rFonts w:ascii="Roboto" w:hAnsi="Roboto"/>
        </w:rPr>
      </w:pPr>
      <w:r>
        <w:rPr>
          <w:rFonts w:ascii="Roboto" w:hAnsi="Roboto"/>
        </w:rPr>
        <w:t xml:space="preserve">FLSA </w:t>
      </w:r>
      <w:r w:rsidRPr="00EB797E">
        <w:rPr>
          <w:rFonts w:ascii="Roboto" w:hAnsi="Roboto"/>
        </w:rPr>
        <w:t>Status:</w:t>
      </w:r>
      <w:r w:rsidRPr="00EB797E">
        <w:rPr>
          <w:rFonts w:ascii="Roboto" w:hAnsi="Roboto"/>
        </w:rPr>
        <w:tab/>
      </w:r>
      <w:r w:rsidRPr="00EB797E">
        <w:rPr>
          <w:rFonts w:ascii="Roboto" w:hAnsi="Roboto"/>
        </w:rPr>
        <w:tab/>
        <w:t>Part-Time</w:t>
      </w:r>
    </w:p>
    <w:p w14:paraId="2FE068D3" w14:textId="0787A1EA" w:rsidR="00EB797E" w:rsidRPr="00EB797E" w:rsidRDefault="00EB797E" w:rsidP="00EB797E">
      <w:pPr>
        <w:pStyle w:val="NoSpacing"/>
        <w:rPr>
          <w:rFonts w:ascii="Roboto" w:hAnsi="Roboto"/>
        </w:rPr>
      </w:pPr>
      <w:r>
        <w:rPr>
          <w:rFonts w:ascii="Roboto" w:hAnsi="Roboto"/>
        </w:rPr>
        <w:t>Revision Date: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967938">
        <w:rPr>
          <w:rFonts w:ascii="Roboto" w:hAnsi="Roboto"/>
        </w:rPr>
        <w:t>July</w:t>
      </w:r>
      <w:r>
        <w:rPr>
          <w:rFonts w:ascii="Roboto" w:hAnsi="Roboto"/>
        </w:rPr>
        <w:t xml:space="preserve"> </w:t>
      </w:r>
      <w:r w:rsidR="00BC3B80">
        <w:rPr>
          <w:rFonts w:ascii="Roboto" w:hAnsi="Roboto"/>
        </w:rPr>
        <w:t>29</w:t>
      </w:r>
      <w:r>
        <w:rPr>
          <w:rFonts w:ascii="Roboto" w:hAnsi="Roboto"/>
        </w:rPr>
        <w:t>, 2020</w:t>
      </w:r>
    </w:p>
    <w:p w14:paraId="4228D886" w14:textId="77777777" w:rsidR="00EB797E" w:rsidRDefault="00EB797E" w:rsidP="00EB797E">
      <w:pPr>
        <w:pStyle w:val="NoSpacing"/>
        <w:pBdr>
          <w:bottom w:val="single" w:sz="12" w:space="1" w:color="auto"/>
        </w:pBdr>
        <w:rPr>
          <w:rFonts w:ascii="Roboto" w:hAnsi="Roboto"/>
        </w:rPr>
      </w:pPr>
    </w:p>
    <w:p w14:paraId="629DE843" w14:textId="77777777" w:rsidR="00242A86" w:rsidRDefault="00242A86" w:rsidP="00EB797E">
      <w:pPr>
        <w:pStyle w:val="NoSpacing"/>
        <w:rPr>
          <w:rFonts w:ascii="Roboto" w:hAnsi="Roboto"/>
        </w:rPr>
      </w:pPr>
    </w:p>
    <w:p w14:paraId="6248582E" w14:textId="1E8212EE" w:rsidR="00EB797E" w:rsidRPr="00267363" w:rsidRDefault="00267363" w:rsidP="00EB797E">
      <w:pPr>
        <w:pStyle w:val="NoSpacing"/>
        <w:rPr>
          <w:rFonts w:ascii="Roboto" w:hAnsi="Roboto"/>
          <w:color w:val="005191"/>
          <w:sz w:val="24"/>
          <w:szCs w:val="24"/>
        </w:rPr>
      </w:pPr>
      <w:r w:rsidRPr="00267363">
        <w:rPr>
          <w:rFonts w:ascii="Roboto" w:hAnsi="Roboto"/>
          <w:b/>
          <w:bCs/>
          <w:color w:val="005191"/>
          <w:sz w:val="24"/>
          <w:szCs w:val="24"/>
        </w:rPr>
        <w:t>POSITION SUMMARY:</w:t>
      </w:r>
    </w:p>
    <w:p w14:paraId="1E4D1068" w14:textId="0E8F55E9" w:rsidR="00267363" w:rsidRPr="00C04587" w:rsidRDefault="00242A86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Under the supervision of the Vice President of Community </w:t>
      </w:r>
      <w:r w:rsidR="00321A51" w:rsidRPr="00C04587">
        <w:rPr>
          <w:rFonts w:ascii="Roboto" w:hAnsi="Roboto"/>
          <w:sz w:val="20"/>
          <w:szCs w:val="20"/>
        </w:rPr>
        <w:t>Impact</w:t>
      </w:r>
      <w:r w:rsidRPr="00C04587">
        <w:rPr>
          <w:rFonts w:ascii="Roboto" w:hAnsi="Roboto"/>
          <w:sz w:val="20"/>
          <w:szCs w:val="20"/>
        </w:rPr>
        <w:t xml:space="preserve"> this position will provide </w:t>
      </w:r>
      <w:r w:rsidR="00321A51" w:rsidRPr="00C04587">
        <w:rPr>
          <w:rFonts w:ascii="Roboto" w:hAnsi="Roboto"/>
          <w:sz w:val="20"/>
          <w:szCs w:val="20"/>
        </w:rPr>
        <w:t xml:space="preserve">grant and contract </w:t>
      </w:r>
      <w:r w:rsidRPr="00C04587">
        <w:rPr>
          <w:rFonts w:ascii="Roboto" w:hAnsi="Roboto"/>
          <w:sz w:val="20"/>
          <w:szCs w:val="20"/>
        </w:rPr>
        <w:t xml:space="preserve">administrative support in the Community Impact </w:t>
      </w:r>
      <w:r w:rsidR="0069797E" w:rsidRPr="00C04587">
        <w:rPr>
          <w:rFonts w:ascii="Roboto" w:hAnsi="Roboto"/>
          <w:sz w:val="20"/>
          <w:szCs w:val="20"/>
        </w:rPr>
        <w:t>D</w:t>
      </w:r>
      <w:r w:rsidRPr="00C04587">
        <w:rPr>
          <w:rFonts w:ascii="Roboto" w:hAnsi="Roboto"/>
          <w:sz w:val="20"/>
          <w:szCs w:val="20"/>
        </w:rPr>
        <w:t>epartment</w:t>
      </w:r>
      <w:r w:rsidR="00BD520E" w:rsidRPr="00C04587">
        <w:rPr>
          <w:rFonts w:ascii="Roboto" w:hAnsi="Roboto"/>
          <w:sz w:val="20"/>
          <w:szCs w:val="20"/>
        </w:rPr>
        <w:t xml:space="preserve"> at United Way of Southeastern Connecticut (UWSECT)</w:t>
      </w:r>
      <w:r w:rsidRPr="00C04587">
        <w:rPr>
          <w:rFonts w:ascii="Roboto" w:hAnsi="Roboto"/>
          <w:sz w:val="20"/>
          <w:szCs w:val="20"/>
        </w:rPr>
        <w:t xml:space="preserve">.  </w:t>
      </w:r>
      <w:r w:rsidR="0069797E" w:rsidRPr="00C04587">
        <w:rPr>
          <w:rFonts w:ascii="Roboto" w:hAnsi="Roboto"/>
          <w:sz w:val="20"/>
          <w:szCs w:val="20"/>
        </w:rPr>
        <w:t>Two</w:t>
      </w:r>
      <w:r w:rsidRPr="00C04587">
        <w:rPr>
          <w:rFonts w:ascii="Roboto" w:hAnsi="Roboto"/>
          <w:sz w:val="20"/>
          <w:szCs w:val="20"/>
        </w:rPr>
        <w:t xml:space="preserve"> primary focus</w:t>
      </w:r>
      <w:r w:rsidR="0069797E" w:rsidRPr="00C04587">
        <w:rPr>
          <w:rFonts w:ascii="Roboto" w:hAnsi="Roboto"/>
          <w:sz w:val="20"/>
          <w:szCs w:val="20"/>
        </w:rPr>
        <w:t>es</w:t>
      </w:r>
      <w:r w:rsidRPr="00C04587">
        <w:rPr>
          <w:rFonts w:ascii="Roboto" w:hAnsi="Roboto"/>
          <w:sz w:val="20"/>
          <w:szCs w:val="20"/>
        </w:rPr>
        <w:t xml:space="preserve"> will be </w:t>
      </w:r>
      <w:r w:rsidR="0069797E" w:rsidRPr="00C04587">
        <w:rPr>
          <w:rFonts w:ascii="Roboto" w:hAnsi="Roboto"/>
          <w:sz w:val="20"/>
          <w:szCs w:val="20"/>
        </w:rPr>
        <w:t xml:space="preserve">financial </w:t>
      </w:r>
      <w:r w:rsidR="00267363" w:rsidRPr="00C04587">
        <w:rPr>
          <w:rFonts w:ascii="Roboto" w:hAnsi="Roboto"/>
          <w:sz w:val="20"/>
          <w:szCs w:val="20"/>
        </w:rPr>
        <w:t>review</w:t>
      </w:r>
      <w:r w:rsidR="0069797E" w:rsidRPr="00C04587">
        <w:rPr>
          <w:rFonts w:ascii="Roboto" w:hAnsi="Roboto"/>
          <w:sz w:val="20"/>
          <w:szCs w:val="20"/>
        </w:rPr>
        <w:t xml:space="preserve"> </w:t>
      </w:r>
      <w:r w:rsidR="00321A51" w:rsidRPr="00C04587">
        <w:rPr>
          <w:rFonts w:ascii="Roboto" w:hAnsi="Roboto"/>
          <w:sz w:val="20"/>
          <w:szCs w:val="20"/>
        </w:rPr>
        <w:t xml:space="preserve">of agency submissions </w:t>
      </w:r>
      <w:r w:rsidR="0069797E" w:rsidRPr="00C04587">
        <w:rPr>
          <w:rFonts w:ascii="Roboto" w:hAnsi="Roboto"/>
          <w:sz w:val="20"/>
          <w:szCs w:val="20"/>
        </w:rPr>
        <w:t xml:space="preserve">and grant compliance. </w:t>
      </w:r>
      <w:r w:rsidR="00267363" w:rsidRPr="00C04587">
        <w:rPr>
          <w:rFonts w:ascii="Roboto" w:hAnsi="Roboto"/>
          <w:sz w:val="20"/>
          <w:szCs w:val="20"/>
        </w:rPr>
        <w:t>Weekly</w:t>
      </w:r>
      <w:r w:rsidR="0069797E" w:rsidRPr="00C04587">
        <w:rPr>
          <w:rFonts w:ascii="Roboto" w:hAnsi="Roboto"/>
          <w:sz w:val="20"/>
          <w:szCs w:val="20"/>
        </w:rPr>
        <w:t xml:space="preserve"> financial assistance requests are submitted by contracted agencies for homel</w:t>
      </w:r>
      <w:r w:rsidR="00321A51" w:rsidRPr="00C04587">
        <w:rPr>
          <w:rFonts w:ascii="Roboto" w:hAnsi="Roboto"/>
          <w:sz w:val="20"/>
          <w:szCs w:val="20"/>
        </w:rPr>
        <w:t>ess</w:t>
      </w:r>
      <w:r w:rsidR="0069797E" w:rsidRPr="00C04587">
        <w:rPr>
          <w:rFonts w:ascii="Roboto" w:hAnsi="Roboto"/>
          <w:sz w:val="20"/>
          <w:szCs w:val="20"/>
        </w:rPr>
        <w:t xml:space="preserve">ness </w:t>
      </w:r>
      <w:r w:rsidR="006E4222" w:rsidRPr="00C04587">
        <w:rPr>
          <w:rFonts w:ascii="Roboto" w:hAnsi="Roboto"/>
          <w:sz w:val="20"/>
          <w:szCs w:val="20"/>
        </w:rPr>
        <w:t xml:space="preserve">client </w:t>
      </w:r>
      <w:r w:rsidR="0069797E" w:rsidRPr="00C04587">
        <w:rPr>
          <w:rFonts w:ascii="Roboto" w:hAnsi="Roboto"/>
          <w:sz w:val="20"/>
          <w:szCs w:val="20"/>
        </w:rPr>
        <w:t>support.  The Associate will review these requests against funding standards, gather documentation from the vendor</w:t>
      </w:r>
      <w:r w:rsidR="00267363" w:rsidRPr="00C04587">
        <w:rPr>
          <w:rFonts w:ascii="Roboto" w:hAnsi="Roboto"/>
          <w:sz w:val="20"/>
          <w:szCs w:val="20"/>
        </w:rPr>
        <w:t>, and coordinate with the Finance Department to issue payments.</w:t>
      </w:r>
      <w:r w:rsidR="0069797E" w:rsidRPr="00C04587">
        <w:rPr>
          <w:rFonts w:ascii="Roboto" w:hAnsi="Roboto"/>
          <w:sz w:val="20"/>
          <w:szCs w:val="20"/>
        </w:rPr>
        <w:t xml:space="preserve"> </w:t>
      </w:r>
    </w:p>
    <w:p w14:paraId="467C2B09" w14:textId="77777777" w:rsidR="00267363" w:rsidRPr="00C04587" w:rsidRDefault="00267363" w:rsidP="00EB797E">
      <w:pPr>
        <w:pStyle w:val="NoSpacing"/>
        <w:rPr>
          <w:rFonts w:ascii="Roboto" w:hAnsi="Roboto"/>
          <w:sz w:val="20"/>
          <w:szCs w:val="20"/>
        </w:rPr>
      </w:pPr>
    </w:p>
    <w:p w14:paraId="24D15948" w14:textId="06DD2C53" w:rsidR="00267363" w:rsidRPr="00C04587" w:rsidRDefault="0069797E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For compliance tasks, this position will </w:t>
      </w:r>
      <w:r w:rsidR="00F165D3">
        <w:rPr>
          <w:rFonts w:ascii="Roboto" w:hAnsi="Roboto"/>
          <w:sz w:val="20"/>
          <w:szCs w:val="20"/>
        </w:rPr>
        <w:t>assist with</w:t>
      </w:r>
      <w:r w:rsidR="00242A86" w:rsidRPr="00C04587">
        <w:rPr>
          <w:rFonts w:ascii="Roboto" w:hAnsi="Roboto"/>
          <w:sz w:val="20"/>
          <w:szCs w:val="20"/>
        </w:rPr>
        <w:t xml:space="preserve"> data and documentation requirements for multiple homelessness grants at the local and state level that are administered by United Way</w:t>
      </w:r>
      <w:r w:rsidRPr="00C04587">
        <w:rPr>
          <w:rFonts w:ascii="Roboto" w:hAnsi="Roboto"/>
          <w:sz w:val="20"/>
          <w:szCs w:val="20"/>
        </w:rPr>
        <w:t>; c</w:t>
      </w:r>
      <w:r w:rsidR="00242A86" w:rsidRPr="00C04587">
        <w:rPr>
          <w:rFonts w:ascii="Roboto" w:hAnsi="Roboto"/>
          <w:sz w:val="20"/>
          <w:szCs w:val="20"/>
        </w:rPr>
        <w:t xml:space="preserve">ommunicate with </w:t>
      </w:r>
      <w:r w:rsidRPr="00C04587">
        <w:rPr>
          <w:rFonts w:ascii="Roboto" w:hAnsi="Roboto"/>
          <w:sz w:val="20"/>
          <w:szCs w:val="20"/>
        </w:rPr>
        <w:t xml:space="preserve">separate, non-profit </w:t>
      </w:r>
      <w:r w:rsidR="00242A86" w:rsidRPr="00C04587">
        <w:rPr>
          <w:rFonts w:ascii="Roboto" w:hAnsi="Roboto"/>
          <w:sz w:val="20"/>
          <w:szCs w:val="20"/>
        </w:rPr>
        <w:t>agencies to meet monthly and quarterly financial and data reporting requirements, collate data,</w:t>
      </w:r>
      <w:r w:rsidRPr="00C04587">
        <w:rPr>
          <w:rFonts w:ascii="Roboto" w:hAnsi="Roboto"/>
          <w:sz w:val="20"/>
          <w:szCs w:val="20"/>
        </w:rPr>
        <w:t xml:space="preserve"> thoroughly</w:t>
      </w:r>
      <w:r w:rsidR="00242A86" w:rsidRPr="00C04587">
        <w:rPr>
          <w:rFonts w:ascii="Roboto" w:hAnsi="Roboto"/>
          <w:sz w:val="20"/>
          <w:szCs w:val="20"/>
        </w:rPr>
        <w:t xml:space="preserve"> review financial documents, request corrections, and submit to the </w:t>
      </w:r>
      <w:r w:rsidR="00F165D3">
        <w:rPr>
          <w:rFonts w:ascii="Roboto" w:hAnsi="Roboto"/>
          <w:sz w:val="20"/>
          <w:szCs w:val="20"/>
        </w:rPr>
        <w:t xml:space="preserve">Community Impact Director </w:t>
      </w:r>
      <w:r w:rsidRPr="00C04587">
        <w:rPr>
          <w:rFonts w:ascii="Roboto" w:hAnsi="Roboto"/>
          <w:sz w:val="20"/>
          <w:szCs w:val="20"/>
        </w:rPr>
        <w:t xml:space="preserve">in a timely fashion.  </w:t>
      </w:r>
    </w:p>
    <w:p w14:paraId="52880663" w14:textId="77777777" w:rsidR="00267363" w:rsidRPr="00C04587" w:rsidRDefault="00267363" w:rsidP="00EB797E">
      <w:pPr>
        <w:pStyle w:val="NoSpacing"/>
        <w:rPr>
          <w:rFonts w:ascii="Roboto" w:hAnsi="Roboto"/>
          <w:sz w:val="20"/>
          <w:szCs w:val="20"/>
        </w:rPr>
      </w:pPr>
    </w:p>
    <w:p w14:paraId="6A909F69" w14:textId="226BF68C" w:rsidR="00EB797E" w:rsidRPr="00C04587" w:rsidRDefault="0069797E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Additional duties will include data management and reporting for United Way grants</w:t>
      </w:r>
      <w:r w:rsidR="00321A51" w:rsidRPr="00C04587">
        <w:rPr>
          <w:rFonts w:ascii="Roboto" w:hAnsi="Roboto"/>
          <w:sz w:val="20"/>
          <w:szCs w:val="20"/>
        </w:rPr>
        <w:t xml:space="preserve">, </w:t>
      </w:r>
      <w:r w:rsidRPr="00C04587">
        <w:rPr>
          <w:rFonts w:ascii="Roboto" w:hAnsi="Roboto"/>
          <w:sz w:val="20"/>
          <w:szCs w:val="20"/>
        </w:rPr>
        <w:t>duties integral to outcome measurement in Community Impact</w:t>
      </w:r>
      <w:r w:rsidR="00321A51" w:rsidRPr="00C04587">
        <w:rPr>
          <w:rFonts w:ascii="Roboto" w:hAnsi="Roboto"/>
          <w:sz w:val="20"/>
          <w:szCs w:val="20"/>
        </w:rPr>
        <w:t xml:space="preserve">, and other functions related to UWSECT community impact work.  </w:t>
      </w:r>
    </w:p>
    <w:p w14:paraId="22DE2C85" w14:textId="405EA95E" w:rsidR="000145B4" w:rsidRPr="00C04587" w:rsidRDefault="000145B4" w:rsidP="00EB797E">
      <w:pPr>
        <w:pStyle w:val="NoSpacing"/>
        <w:rPr>
          <w:rFonts w:ascii="Roboto" w:hAnsi="Roboto"/>
          <w:sz w:val="20"/>
          <w:szCs w:val="20"/>
        </w:rPr>
      </w:pPr>
    </w:p>
    <w:p w14:paraId="0A946271" w14:textId="20880E9C" w:rsidR="000145B4" w:rsidRPr="00C04587" w:rsidRDefault="000145B4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This position will be responsible in supporting reporting and compliance needs for the following UWSECT managed grants and funds:</w:t>
      </w:r>
    </w:p>
    <w:p w14:paraId="4A5654DE" w14:textId="6D02B4D8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</w:p>
    <w:p w14:paraId="1BE0A766" w14:textId="75236F83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b/>
          <w:bCs/>
          <w:sz w:val="20"/>
          <w:szCs w:val="20"/>
        </w:rPr>
        <w:t>New London County Fund to End Homelessness:</w:t>
      </w:r>
      <w:r w:rsidRPr="00C04587">
        <w:rPr>
          <w:rFonts w:ascii="Roboto" w:hAnsi="Roboto"/>
          <w:sz w:val="20"/>
          <w:szCs w:val="20"/>
        </w:rPr>
        <w:t xml:space="preserve"> A $285,000 grant from Department of Housing (DOH) that supplies small admin funds to UWSECT and five sub-contracted provider agencies that expend the $220k+ in client financial assistance funds for shelter diversion and rapid-rehousing out of shelters.  </w:t>
      </w:r>
    </w:p>
    <w:p w14:paraId="59FC42EA" w14:textId="3D9FE419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</w:p>
    <w:p w14:paraId="39FE6BCC" w14:textId="70D2F08A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b/>
          <w:bCs/>
          <w:sz w:val="20"/>
          <w:szCs w:val="20"/>
        </w:rPr>
        <w:t>Community Development Block Grant (CDBG) – Small Cities</w:t>
      </w:r>
      <w:r w:rsidRPr="00C04587">
        <w:rPr>
          <w:rFonts w:ascii="Roboto" w:hAnsi="Roboto"/>
          <w:sz w:val="20"/>
          <w:szCs w:val="20"/>
        </w:rPr>
        <w:t xml:space="preserve">: A $350,000 fund that provides direct salary compensation to five sub-contracted provider agencies to expand the number of shelter diversion case workers in our region and ultimately increased diversion capacity.  </w:t>
      </w:r>
    </w:p>
    <w:p w14:paraId="4797B481" w14:textId="21F499BF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</w:p>
    <w:p w14:paraId="3FBB08E8" w14:textId="0674EA8C" w:rsidR="009C2B5F" w:rsidRPr="00C04587" w:rsidRDefault="009C2B5F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b/>
          <w:bCs/>
          <w:sz w:val="20"/>
          <w:szCs w:val="20"/>
        </w:rPr>
        <w:t>Eastern Coordinated Access Network (ECAN)</w:t>
      </w:r>
      <w:r w:rsidRPr="00C04587">
        <w:rPr>
          <w:rFonts w:ascii="Roboto" w:hAnsi="Roboto"/>
          <w:sz w:val="20"/>
          <w:szCs w:val="20"/>
        </w:rPr>
        <w:t>: A collaborative group of homeless shelter and support agencies across Eastern Connecticut.  UWSECT operates as their fiduciary of pass-through funds from DOH to the CAN.</w:t>
      </w:r>
    </w:p>
    <w:p w14:paraId="3A72682C" w14:textId="454A1165" w:rsidR="00EB797E" w:rsidRPr="00C04587" w:rsidRDefault="00EB797E" w:rsidP="00EB797E">
      <w:pPr>
        <w:pStyle w:val="NoSpacing"/>
        <w:rPr>
          <w:rFonts w:ascii="Roboto" w:hAnsi="Roboto"/>
          <w:sz w:val="20"/>
          <w:szCs w:val="20"/>
        </w:rPr>
      </w:pPr>
    </w:p>
    <w:p w14:paraId="70A60EAB" w14:textId="5B8B7C2B" w:rsidR="009C2B5F" w:rsidRDefault="009C2B5F" w:rsidP="00EB797E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*Other grants and funds as assigned.</w:t>
      </w:r>
    </w:p>
    <w:p w14:paraId="112774E9" w14:textId="30334B7B" w:rsidR="00556EAA" w:rsidRDefault="00556EAA" w:rsidP="00EB797E">
      <w:pPr>
        <w:pStyle w:val="NoSpacing"/>
        <w:rPr>
          <w:rFonts w:ascii="Roboto" w:hAnsi="Roboto"/>
          <w:sz w:val="20"/>
          <w:szCs w:val="20"/>
        </w:rPr>
      </w:pPr>
    </w:p>
    <w:p w14:paraId="3AE36F79" w14:textId="77777777" w:rsidR="00556EAA" w:rsidRDefault="00556EAA" w:rsidP="00EB797E">
      <w:pPr>
        <w:pStyle w:val="NoSpacing"/>
        <w:rPr>
          <w:rFonts w:ascii="Roboto" w:hAnsi="Roboto"/>
          <w:sz w:val="20"/>
          <w:szCs w:val="20"/>
        </w:rPr>
      </w:pPr>
    </w:p>
    <w:p w14:paraId="77E91BCB" w14:textId="77777777" w:rsidR="00267363" w:rsidRPr="00C04587" w:rsidRDefault="00267363" w:rsidP="00EB797E">
      <w:pPr>
        <w:pStyle w:val="NoSpacing"/>
        <w:rPr>
          <w:rFonts w:ascii="Roboto" w:hAnsi="Roboto"/>
          <w:sz w:val="20"/>
          <w:szCs w:val="20"/>
        </w:rPr>
      </w:pPr>
    </w:p>
    <w:p w14:paraId="287343DD" w14:textId="17410022" w:rsidR="00267363" w:rsidRPr="00556EAA" w:rsidRDefault="006015DE" w:rsidP="00267363">
      <w:pPr>
        <w:pStyle w:val="NoSpacing"/>
        <w:rPr>
          <w:rFonts w:ascii="Roboto" w:hAnsi="Roboto"/>
          <w:b/>
          <w:bCs/>
          <w:color w:val="005191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lastRenderedPageBreak/>
        <w:t xml:space="preserve"> </w:t>
      </w:r>
      <w:r w:rsidR="00267363" w:rsidRPr="00C04587">
        <w:rPr>
          <w:rFonts w:ascii="Roboto" w:hAnsi="Roboto"/>
          <w:b/>
          <w:bCs/>
          <w:color w:val="005191"/>
          <w:sz w:val="20"/>
          <w:szCs w:val="20"/>
        </w:rPr>
        <w:t>KEY ROLES &amp; RESPONSIBILITIES:</w:t>
      </w:r>
    </w:p>
    <w:p w14:paraId="4073DF49" w14:textId="390EE69E" w:rsidR="00267363" w:rsidRPr="00C04587" w:rsidRDefault="00267363" w:rsidP="00267363">
      <w:pPr>
        <w:pStyle w:val="NoSpacing"/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b/>
          <w:bCs/>
          <w:sz w:val="20"/>
          <w:szCs w:val="20"/>
        </w:rPr>
        <w:br/>
      </w:r>
      <w:r w:rsidR="006015DE">
        <w:rPr>
          <w:rFonts w:ascii="Roboto" w:hAnsi="Roboto"/>
          <w:b/>
          <w:bCs/>
          <w:sz w:val="20"/>
          <w:szCs w:val="20"/>
        </w:rPr>
        <w:t xml:space="preserve">   </w:t>
      </w:r>
      <w:r w:rsidRPr="00C04587">
        <w:rPr>
          <w:rFonts w:ascii="Roboto" w:hAnsi="Roboto"/>
          <w:b/>
          <w:bCs/>
          <w:sz w:val="20"/>
          <w:szCs w:val="20"/>
        </w:rPr>
        <w:t>Financial Assistance Review</w:t>
      </w:r>
    </w:p>
    <w:p w14:paraId="4E38C06E" w14:textId="77777777" w:rsidR="00321A51" w:rsidRPr="00C04587" w:rsidRDefault="00267363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On a daily basis, review financial assistance requests in the state’s Homeless Management Information System (HMIS).</w:t>
      </w:r>
      <w:r w:rsidR="00321A51" w:rsidRPr="00C04587">
        <w:rPr>
          <w:rFonts w:ascii="Roboto" w:hAnsi="Roboto"/>
          <w:sz w:val="20"/>
          <w:szCs w:val="20"/>
        </w:rPr>
        <w:t xml:space="preserve">  </w:t>
      </w:r>
    </w:p>
    <w:p w14:paraId="0E9405B8" w14:textId="7A7638D4" w:rsidR="00EB797E" w:rsidRPr="00C04587" w:rsidRDefault="00321A51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Possess or gain proficiency in HMIS, Excel financial reporting, and UWSECT’s own accounting systems after provided training.</w:t>
      </w:r>
    </w:p>
    <w:p w14:paraId="34FFAD63" w14:textId="0D884FEC" w:rsidR="00267363" w:rsidRPr="00C04587" w:rsidRDefault="006E1DEE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Meet documentation requirements of each funding category, assess the identified vendor documents, and issue approvals when in compliance.</w:t>
      </w:r>
    </w:p>
    <w:p w14:paraId="416ECF4D" w14:textId="7FF7CEA8" w:rsidR="006E1DEE" w:rsidRPr="00C04587" w:rsidRDefault="006E1DEE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Coordinate vendor payments with the Finance Department to ensure assistance funds are issued within one-week of the request date.  </w:t>
      </w:r>
    </w:p>
    <w:p w14:paraId="60C002EF" w14:textId="67F99C87" w:rsidR="006E1DEE" w:rsidRPr="00C04587" w:rsidRDefault="006E1DEE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Communicate consistently with the Community Impact Director to manage the balance of funds </w:t>
      </w:r>
      <w:r w:rsidR="00BD520E" w:rsidRPr="00C04587">
        <w:rPr>
          <w:rFonts w:ascii="Roboto" w:hAnsi="Roboto"/>
          <w:sz w:val="20"/>
          <w:szCs w:val="20"/>
        </w:rPr>
        <w:t>to support</w:t>
      </w:r>
      <w:r w:rsidRPr="00C04587">
        <w:rPr>
          <w:rFonts w:ascii="Roboto" w:hAnsi="Roboto"/>
          <w:sz w:val="20"/>
          <w:szCs w:val="20"/>
        </w:rPr>
        <w:t xml:space="preserve"> communication with contracted program providers.  </w:t>
      </w:r>
    </w:p>
    <w:p w14:paraId="7BF8AB9C" w14:textId="758B18E8" w:rsidR="006E1DEE" w:rsidRPr="00C04587" w:rsidRDefault="006E1DEE" w:rsidP="00267363">
      <w:pPr>
        <w:pStyle w:val="NoSpacing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Provide data and tracking on all requests across funding categories.  </w:t>
      </w:r>
    </w:p>
    <w:p w14:paraId="377626EF" w14:textId="77777777" w:rsidR="00BD520E" w:rsidRPr="00C04587" w:rsidRDefault="00BD520E" w:rsidP="006E1DEE">
      <w:pPr>
        <w:pStyle w:val="NoSpacing"/>
        <w:rPr>
          <w:rFonts w:ascii="Roboto" w:hAnsi="Roboto"/>
          <w:sz w:val="20"/>
          <w:szCs w:val="20"/>
        </w:rPr>
      </w:pPr>
    </w:p>
    <w:p w14:paraId="232CD343" w14:textId="0BB1FDDD" w:rsidR="006E1DEE" w:rsidRPr="00C04587" w:rsidRDefault="006015DE" w:rsidP="006E1DEE">
      <w:pPr>
        <w:pStyle w:val="NoSpacing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   </w:t>
      </w:r>
      <w:r w:rsidR="00796537" w:rsidRPr="00C04587">
        <w:rPr>
          <w:rFonts w:ascii="Roboto" w:hAnsi="Roboto"/>
          <w:b/>
          <w:bCs/>
          <w:sz w:val="20"/>
          <w:szCs w:val="20"/>
        </w:rPr>
        <w:t>Grant</w:t>
      </w:r>
      <w:r w:rsidR="006E1DEE" w:rsidRPr="00C04587">
        <w:rPr>
          <w:rFonts w:ascii="Roboto" w:hAnsi="Roboto"/>
          <w:b/>
          <w:bCs/>
          <w:sz w:val="20"/>
          <w:szCs w:val="20"/>
        </w:rPr>
        <w:t xml:space="preserve"> &amp; Compliance</w:t>
      </w:r>
      <w:r w:rsidR="00796537" w:rsidRPr="00C04587">
        <w:rPr>
          <w:rFonts w:ascii="Roboto" w:hAnsi="Roboto"/>
          <w:b/>
          <w:bCs/>
          <w:sz w:val="20"/>
          <w:szCs w:val="20"/>
        </w:rPr>
        <w:t xml:space="preserve"> Coordination</w:t>
      </w:r>
    </w:p>
    <w:p w14:paraId="1B6F4F16" w14:textId="41AF0B68" w:rsidR="00EB797E" w:rsidRPr="00C04587" w:rsidRDefault="00BD520E" w:rsidP="006E1DEE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Review submitted financial documents and reports from contracted agencies to ensure they meet the requirements of each program fund.  </w:t>
      </w:r>
    </w:p>
    <w:p w14:paraId="73556C85" w14:textId="2685A2B8" w:rsidR="00BD520E" w:rsidRPr="00C04587" w:rsidRDefault="00BD520E" w:rsidP="006E1DEE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Thoroughly assess each submission, coordinate with the agency contact for corrections, track in UWSECT’s internal tracking systems</w:t>
      </w:r>
      <w:r w:rsidR="00427D99" w:rsidRPr="00C04587">
        <w:rPr>
          <w:rFonts w:ascii="Roboto" w:hAnsi="Roboto"/>
          <w:sz w:val="20"/>
          <w:szCs w:val="20"/>
        </w:rPr>
        <w:t xml:space="preserve">, and submit to the appropriate program office at the local or state level. </w:t>
      </w:r>
    </w:p>
    <w:p w14:paraId="6FC02ACF" w14:textId="18586371" w:rsidR="00427D99" w:rsidRPr="00C04587" w:rsidRDefault="00427D99" w:rsidP="006E1DEE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Collate data from various sources to input to existing report templates.  </w:t>
      </w:r>
    </w:p>
    <w:p w14:paraId="11EB9F60" w14:textId="7870AF61" w:rsidR="00427D99" w:rsidRPr="00C04587" w:rsidRDefault="00427D99" w:rsidP="006E1DEE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Assist in completing local and state compliance documents and audits.  </w:t>
      </w:r>
    </w:p>
    <w:p w14:paraId="56831037" w14:textId="7D8305E2" w:rsidR="00427D99" w:rsidRPr="00C04587" w:rsidRDefault="00427D99" w:rsidP="006E1DEE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Track reporting timelines for all programs within responsibility. </w:t>
      </w:r>
    </w:p>
    <w:p w14:paraId="65545455" w14:textId="64AC9D16" w:rsidR="00A862EC" w:rsidRPr="00C04587" w:rsidRDefault="00BD520E" w:rsidP="00A862EC">
      <w:pPr>
        <w:pStyle w:val="NoSpacing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It is critical that these tasks are</w:t>
      </w:r>
      <w:r w:rsidR="00427D99" w:rsidRPr="00C04587">
        <w:rPr>
          <w:rFonts w:ascii="Roboto" w:hAnsi="Roboto"/>
          <w:sz w:val="20"/>
          <w:szCs w:val="20"/>
        </w:rPr>
        <w:t xml:space="preserve"> consistently</w:t>
      </w:r>
      <w:r w:rsidRPr="00C04587">
        <w:rPr>
          <w:rFonts w:ascii="Roboto" w:hAnsi="Roboto"/>
          <w:sz w:val="20"/>
          <w:szCs w:val="20"/>
        </w:rPr>
        <w:t xml:space="preserve"> coordinated with the Community Impact Director</w:t>
      </w:r>
      <w:r w:rsidR="00427D99" w:rsidRPr="00C04587">
        <w:rPr>
          <w:rFonts w:ascii="Roboto" w:hAnsi="Roboto"/>
          <w:sz w:val="20"/>
          <w:szCs w:val="20"/>
        </w:rPr>
        <w:t xml:space="preserve">.  </w:t>
      </w:r>
    </w:p>
    <w:p w14:paraId="69D5F496" w14:textId="77777777" w:rsidR="00321A51" w:rsidRPr="00C04587" w:rsidRDefault="00321A51" w:rsidP="00A862EC">
      <w:pPr>
        <w:pStyle w:val="NoSpacing"/>
        <w:rPr>
          <w:rFonts w:ascii="Roboto" w:hAnsi="Roboto"/>
          <w:sz w:val="20"/>
          <w:szCs w:val="20"/>
        </w:rPr>
      </w:pPr>
    </w:p>
    <w:p w14:paraId="3EDD6067" w14:textId="4664BF2E" w:rsidR="00A862EC" w:rsidRPr="00C04587" w:rsidRDefault="006015DE" w:rsidP="00A862EC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   </w:t>
      </w:r>
      <w:r w:rsidR="00A862EC" w:rsidRPr="00C04587">
        <w:rPr>
          <w:rFonts w:ascii="Roboto" w:hAnsi="Roboto"/>
          <w:b/>
          <w:bCs/>
          <w:sz w:val="20"/>
          <w:szCs w:val="20"/>
        </w:rPr>
        <w:t>Other</w:t>
      </w:r>
    </w:p>
    <w:p w14:paraId="277511BA" w14:textId="147431CB" w:rsidR="00A862EC" w:rsidRPr="00C04587" w:rsidRDefault="00A862EC" w:rsidP="00A862EC">
      <w:pPr>
        <w:pStyle w:val="NoSpacing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Assist in data and reporting management in other funds and grants.</w:t>
      </w:r>
    </w:p>
    <w:p w14:paraId="48A6EE18" w14:textId="767A0031" w:rsidR="00A862EC" w:rsidRPr="00C04587" w:rsidRDefault="00A862EC" w:rsidP="00A862EC">
      <w:pPr>
        <w:pStyle w:val="NoSpacing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Perform other duties as assigned.</w:t>
      </w:r>
    </w:p>
    <w:p w14:paraId="315614D2" w14:textId="4E6979CE" w:rsidR="00EB797E" w:rsidRPr="00C04587" w:rsidRDefault="00EB797E" w:rsidP="00EB797E">
      <w:pPr>
        <w:pStyle w:val="NoSpacing"/>
        <w:rPr>
          <w:rFonts w:ascii="Roboto" w:hAnsi="Roboto"/>
          <w:sz w:val="20"/>
          <w:szCs w:val="20"/>
        </w:rPr>
      </w:pPr>
    </w:p>
    <w:p w14:paraId="275334C6" w14:textId="746F9E2E" w:rsidR="00A862EC" w:rsidRPr="00C04587" w:rsidRDefault="00A862EC" w:rsidP="00A862EC">
      <w:pPr>
        <w:pStyle w:val="NoSpacing"/>
        <w:rPr>
          <w:rFonts w:ascii="Roboto" w:hAnsi="Roboto"/>
          <w:color w:val="005191"/>
          <w:sz w:val="20"/>
          <w:szCs w:val="20"/>
        </w:rPr>
      </w:pPr>
      <w:r w:rsidRPr="00C04587">
        <w:rPr>
          <w:rFonts w:ascii="Roboto" w:hAnsi="Roboto"/>
          <w:b/>
          <w:bCs/>
          <w:color w:val="005191"/>
          <w:sz w:val="20"/>
          <w:szCs w:val="20"/>
        </w:rPr>
        <w:t>QUALIFICATION</w:t>
      </w:r>
      <w:r w:rsidR="00A94E48" w:rsidRPr="00C04587">
        <w:rPr>
          <w:rFonts w:ascii="Roboto" w:hAnsi="Roboto"/>
          <w:b/>
          <w:bCs/>
          <w:color w:val="005191"/>
          <w:sz w:val="20"/>
          <w:szCs w:val="20"/>
        </w:rPr>
        <w:t xml:space="preserve">S, </w:t>
      </w:r>
      <w:r w:rsidRPr="00C04587">
        <w:rPr>
          <w:rFonts w:ascii="Roboto" w:hAnsi="Roboto"/>
          <w:b/>
          <w:bCs/>
          <w:color w:val="005191"/>
          <w:sz w:val="20"/>
          <w:szCs w:val="20"/>
        </w:rPr>
        <w:t>EDUCATION</w:t>
      </w:r>
      <w:r w:rsidR="00A94E48" w:rsidRPr="00C04587">
        <w:rPr>
          <w:rFonts w:ascii="Roboto" w:hAnsi="Roboto"/>
          <w:b/>
          <w:bCs/>
          <w:color w:val="005191"/>
          <w:sz w:val="20"/>
          <w:szCs w:val="20"/>
        </w:rPr>
        <w:t>, AND SKILL</w:t>
      </w:r>
      <w:r w:rsidRPr="00C04587">
        <w:rPr>
          <w:rFonts w:ascii="Roboto" w:hAnsi="Roboto"/>
          <w:b/>
          <w:bCs/>
          <w:color w:val="005191"/>
          <w:sz w:val="20"/>
          <w:szCs w:val="20"/>
        </w:rPr>
        <w:t xml:space="preserve"> REQUIREMENTS:</w:t>
      </w:r>
    </w:p>
    <w:p w14:paraId="3F72B28C" w14:textId="246B999C" w:rsidR="00EB797E" w:rsidRPr="00C04587" w:rsidRDefault="00A862EC" w:rsidP="00A862EC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High School Diploma or GED</w:t>
      </w:r>
      <w:r w:rsidR="00A94E48" w:rsidRPr="00C04587">
        <w:rPr>
          <w:rFonts w:ascii="Roboto" w:hAnsi="Roboto"/>
          <w:sz w:val="20"/>
          <w:szCs w:val="20"/>
        </w:rPr>
        <w:t>.</w:t>
      </w:r>
    </w:p>
    <w:p w14:paraId="62BFDF9F" w14:textId="2358E590" w:rsidR="00A862EC" w:rsidRPr="00C04587" w:rsidRDefault="00A862EC" w:rsidP="00A862EC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Secondary Education certificate or degree preferred</w:t>
      </w:r>
      <w:r w:rsidR="00A94E48" w:rsidRPr="00C04587">
        <w:rPr>
          <w:rFonts w:ascii="Roboto" w:hAnsi="Roboto"/>
          <w:sz w:val="20"/>
          <w:szCs w:val="20"/>
        </w:rPr>
        <w:t>.</w:t>
      </w:r>
    </w:p>
    <w:p w14:paraId="48B69E98" w14:textId="7259798D" w:rsidR="00A862EC" w:rsidRPr="00C04587" w:rsidRDefault="006E4222" w:rsidP="00A862EC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At least 1-year of experience</w:t>
      </w:r>
      <w:r w:rsidR="00A862EC" w:rsidRPr="00C04587">
        <w:rPr>
          <w:rFonts w:ascii="Roboto" w:hAnsi="Roboto"/>
          <w:sz w:val="20"/>
          <w:szCs w:val="20"/>
        </w:rPr>
        <w:t xml:space="preserve"> in financial and/or </w:t>
      </w:r>
      <w:r w:rsidR="00A94E48" w:rsidRPr="00C04587">
        <w:rPr>
          <w:rFonts w:ascii="Roboto" w:hAnsi="Roboto"/>
          <w:sz w:val="20"/>
          <w:szCs w:val="20"/>
        </w:rPr>
        <w:t xml:space="preserve">performance </w:t>
      </w:r>
      <w:r w:rsidR="00A862EC" w:rsidRPr="00C04587">
        <w:rPr>
          <w:rFonts w:ascii="Roboto" w:hAnsi="Roboto"/>
          <w:sz w:val="20"/>
          <w:szCs w:val="20"/>
        </w:rPr>
        <w:t>data management, preferably in non-profits</w:t>
      </w:r>
      <w:r w:rsidR="00A94E48" w:rsidRPr="00C04587">
        <w:rPr>
          <w:rFonts w:ascii="Roboto" w:hAnsi="Roboto"/>
          <w:sz w:val="20"/>
          <w:szCs w:val="20"/>
        </w:rPr>
        <w:t>.</w:t>
      </w:r>
    </w:p>
    <w:p w14:paraId="294D6287" w14:textId="77777777" w:rsidR="00A94E48" w:rsidRPr="00C04587" w:rsidRDefault="00A862EC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Demonstrated ability to thoroughly review </w:t>
      </w:r>
      <w:r w:rsidR="00A94E48" w:rsidRPr="00C04587">
        <w:rPr>
          <w:rFonts w:ascii="Roboto" w:hAnsi="Roboto"/>
          <w:sz w:val="20"/>
          <w:szCs w:val="20"/>
        </w:rPr>
        <w:t xml:space="preserve">and comprehend </w:t>
      </w:r>
      <w:r w:rsidRPr="00C04587">
        <w:rPr>
          <w:rFonts w:ascii="Roboto" w:hAnsi="Roboto"/>
          <w:sz w:val="20"/>
          <w:szCs w:val="20"/>
        </w:rPr>
        <w:t xml:space="preserve">complex </w:t>
      </w:r>
      <w:r w:rsidR="00A94E48" w:rsidRPr="00C04587">
        <w:rPr>
          <w:rFonts w:ascii="Roboto" w:hAnsi="Roboto"/>
          <w:sz w:val="20"/>
          <w:szCs w:val="20"/>
        </w:rPr>
        <w:t>contracts, instructions, and reports.</w:t>
      </w:r>
    </w:p>
    <w:p w14:paraId="04941170" w14:textId="77777777" w:rsidR="00A94E48" w:rsidRPr="00C04587" w:rsidRDefault="00A94E48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Skilled in use of MS Office products, in particular Excel; experience in setting up tables, basic addition formulas, and inputting to existing templates. </w:t>
      </w:r>
    </w:p>
    <w:p w14:paraId="3C06DF33" w14:textId="77777777" w:rsidR="00A94E48" w:rsidRPr="00C04587" w:rsidRDefault="00A94E48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Ability to interpret, analyze, and problem solve reporting tasks.</w:t>
      </w:r>
    </w:p>
    <w:p w14:paraId="4CAB465B" w14:textId="1DE5F16B" w:rsidR="00A94E48" w:rsidRPr="00C04587" w:rsidRDefault="00A94E48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Ability to complete business and financial math problems; addition, percentages, etc. </w:t>
      </w:r>
    </w:p>
    <w:p w14:paraId="2CD9484C" w14:textId="5A3FD977" w:rsidR="00A94E48" w:rsidRPr="00C04587" w:rsidRDefault="00A94E48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Proven written and verbal skills.</w:t>
      </w:r>
    </w:p>
    <w:p w14:paraId="09A6440A" w14:textId="628FEB94" w:rsidR="00A94E48" w:rsidRPr="00C04587" w:rsidRDefault="00A94E48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Ability to clearly communicate with colleagues and outside organizations.</w:t>
      </w:r>
    </w:p>
    <w:p w14:paraId="3D0941BB" w14:textId="296A9E46" w:rsidR="00A94E48" w:rsidRDefault="00074496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Project a professional image and the ability to work harmoniously with others.</w:t>
      </w:r>
    </w:p>
    <w:p w14:paraId="7A46A5AA" w14:textId="7406C5A9" w:rsidR="00BC3B80" w:rsidRPr="00C04587" w:rsidRDefault="00BC3B80" w:rsidP="00A94E48">
      <w:pPr>
        <w:pStyle w:val="NoSpacing"/>
        <w:numPr>
          <w:ilvl w:val="0"/>
          <w:numId w:val="5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This position may not have a direct connection to an agency that is funded by grants or UWSECT funds that this role provides support to; employee, volunteer, board member, participant.</w:t>
      </w:r>
    </w:p>
    <w:p w14:paraId="4FFDFA3B" w14:textId="77777777" w:rsidR="00074496" w:rsidRPr="00C04587" w:rsidRDefault="00074496" w:rsidP="00A94E48">
      <w:pPr>
        <w:pStyle w:val="NoSpacing"/>
        <w:rPr>
          <w:rFonts w:ascii="Roboto" w:hAnsi="Roboto"/>
          <w:sz w:val="20"/>
          <w:szCs w:val="20"/>
        </w:rPr>
      </w:pPr>
    </w:p>
    <w:p w14:paraId="039BF0DF" w14:textId="579C73DE" w:rsidR="006015DE" w:rsidRPr="00C04587" w:rsidRDefault="006015DE" w:rsidP="006015DE">
      <w:pPr>
        <w:pStyle w:val="NoSpacing"/>
        <w:rPr>
          <w:rFonts w:ascii="Roboto" w:hAnsi="Roboto"/>
          <w:color w:val="005191"/>
          <w:sz w:val="20"/>
          <w:szCs w:val="20"/>
        </w:rPr>
      </w:pPr>
      <w:bookmarkStart w:id="0" w:name="_Hlk43893529"/>
      <w:r>
        <w:rPr>
          <w:rFonts w:ascii="Roboto" w:hAnsi="Roboto"/>
          <w:b/>
          <w:bCs/>
          <w:color w:val="005191"/>
          <w:sz w:val="20"/>
          <w:szCs w:val="20"/>
        </w:rPr>
        <w:t>EMPLOYMENT</w:t>
      </w:r>
    </w:p>
    <w:p w14:paraId="721E9464" w14:textId="6B066BE0" w:rsidR="006015DE" w:rsidRDefault="006015DE" w:rsidP="006015DE">
      <w:pPr>
        <w:pStyle w:val="NoSpacing"/>
        <w:numPr>
          <w:ilvl w:val="0"/>
          <w:numId w:val="7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This position is grant-funded.  Should grant funds not be available, this position may be terminated with notice.</w:t>
      </w:r>
    </w:p>
    <w:p w14:paraId="70655706" w14:textId="5E2A2787" w:rsidR="006015DE" w:rsidRDefault="006015DE" w:rsidP="006015DE">
      <w:pPr>
        <w:pStyle w:val="NoSpacing"/>
        <w:numPr>
          <w:ilvl w:val="0"/>
          <w:numId w:val="7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This position </w:t>
      </w:r>
      <w:r w:rsidR="008F7D07">
        <w:rPr>
          <w:rFonts w:ascii="Roboto" w:hAnsi="Roboto"/>
          <w:sz w:val="20"/>
          <w:szCs w:val="20"/>
        </w:rPr>
        <w:t>may</w:t>
      </w:r>
      <w:r>
        <w:rPr>
          <w:rFonts w:ascii="Roboto" w:hAnsi="Roboto"/>
          <w:sz w:val="20"/>
          <w:szCs w:val="20"/>
        </w:rPr>
        <w:t xml:space="preserve"> need flexibility in hours of work with prior notice and planning.</w:t>
      </w:r>
    </w:p>
    <w:bookmarkEnd w:id="0"/>
    <w:p w14:paraId="0A4C3E28" w14:textId="77777777" w:rsidR="00C04587" w:rsidRDefault="00C04587" w:rsidP="00A94E48">
      <w:pPr>
        <w:pStyle w:val="NoSpacing"/>
        <w:rPr>
          <w:rFonts w:ascii="Roboto" w:hAnsi="Roboto"/>
          <w:sz w:val="20"/>
          <w:szCs w:val="20"/>
        </w:rPr>
      </w:pPr>
    </w:p>
    <w:p w14:paraId="57FFE8D2" w14:textId="42D9DAC8" w:rsidR="00C04587" w:rsidRPr="00C04587" w:rsidRDefault="00A94E48" w:rsidP="00A94E48">
      <w:pPr>
        <w:pStyle w:val="NoSpacing"/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 xml:space="preserve">I have read, understand, and accept </w:t>
      </w:r>
      <w:r w:rsidR="00074496" w:rsidRPr="00C04587">
        <w:rPr>
          <w:rFonts w:ascii="Roboto" w:hAnsi="Roboto"/>
          <w:sz w:val="20"/>
          <w:szCs w:val="20"/>
        </w:rPr>
        <w:t>this Job Description:</w:t>
      </w:r>
    </w:p>
    <w:p w14:paraId="2BFF0586" w14:textId="7183A298" w:rsidR="00074496" w:rsidRPr="00C04587" w:rsidRDefault="00074496" w:rsidP="00A94E48">
      <w:pPr>
        <w:pStyle w:val="NoSpacing"/>
        <w:rPr>
          <w:rFonts w:ascii="Roboto" w:hAnsi="Roboto"/>
          <w:sz w:val="20"/>
          <w:szCs w:val="20"/>
        </w:rPr>
      </w:pPr>
    </w:p>
    <w:p w14:paraId="578A8DB1" w14:textId="25B8D132" w:rsidR="00074496" w:rsidRDefault="00074496" w:rsidP="002A2E62">
      <w:pPr>
        <w:rPr>
          <w:rFonts w:ascii="Roboto" w:hAnsi="Roboto"/>
          <w:sz w:val="20"/>
          <w:szCs w:val="20"/>
        </w:rPr>
      </w:pPr>
      <w:r w:rsidRPr="00C04587">
        <w:rPr>
          <w:rFonts w:ascii="Roboto" w:hAnsi="Roboto"/>
          <w:sz w:val="20"/>
          <w:szCs w:val="20"/>
        </w:rPr>
        <w:t>____________________________________________________________</w:t>
      </w:r>
      <w:r w:rsidR="00556EAA">
        <w:rPr>
          <w:rFonts w:ascii="Roboto" w:hAnsi="Roboto"/>
          <w:sz w:val="20"/>
          <w:szCs w:val="20"/>
        </w:rPr>
        <w:t>___________________________________</w:t>
      </w:r>
      <w:r w:rsidRPr="00C04587">
        <w:rPr>
          <w:rFonts w:ascii="Roboto" w:hAnsi="Roboto"/>
          <w:sz w:val="20"/>
          <w:szCs w:val="20"/>
        </w:rPr>
        <w:t>________________</w:t>
      </w:r>
      <w:r w:rsidRPr="00C04587">
        <w:rPr>
          <w:rFonts w:ascii="Roboto" w:hAnsi="Roboto"/>
          <w:sz w:val="20"/>
          <w:szCs w:val="20"/>
        </w:rPr>
        <w:br/>
        <w:t>Employee Signature</w:t>
      </w:r>
      <w:r w:rsidRPr="00C04587">
        <w:rPr>
          <w:rFonts w:ascii="Roboto" w:hAnsi="Roboto"/>
          <w:sz w:val="20"/>
          <w:szCs w:val="20"/>
        </w:rPr>
        <w:tab/>
      </w:r>
      <w:r w:rsidRPr="00C04587">
        <w:rPr>
          <w:rFonts w:ascii="Roboto" w:hAnsi="Roboto"/>
          <w:sz w:val="20"/>
          <w:szCs w:val="20"/>
        </w:rPr>
        <w:tab/>
      </w:r>
      <w:r w:rsidRPr="00C04587">
        <w:rPr>
          <w:rFonts w:ascii="Roboto" w:hAnsi="Roboto"/>
          <w:sz w:val="20"/>
          <w:szCs w:val="20"/>
        </w:rPr>
        <w:tab/>
      </w:r>
      <w:r w:rsidRPr="00C04587">
        <w:rPr>
          <w:rFonts w:ascii="Roboto" w:hAnsi="Roboto"/>
          <w:sz w:val="20"/>
          <w:szCs w:val="20"/>
        </w:rPr>
        <w:tab/>
      </w:r>
      <w:r w:rsidRPr="00C04587">
        <w:rPr>
          <w:rFonts w:ascii="Roboto" w:hAnsi="Roboto"/>
          <w:sz w:val="20"/>
          <w:szCs w:val="20"/>
        </w:rPr>
        <w:tab/>
      </w:r>
      <w:r w:rsidRPr="00C04587">
        <w:rPr>
          <w:rFonts w:ascii="Roboto" w:hAnsi="Roboto"/>
          <w:sz w:val="20"/>
          <w:szCs w:val="20"/>
        </w:rPr>
        <w:tab/>
      </w:r>
      <w:r w:rsidR="00556EAA">
        <w:rPr>
          <w:rFonts w:ascii="Roboto" w:hAnsi="Roboto"/>
          <w:sz w:val="20"/>
          <w:szCs w:val="20"/>
        </w:rPr>
        <w:tab/>
      </w:r>
      <w:r w:rsidR="00556EAA">
        <w:rPr>
          <w:rFonts w:ascii="Roboto" w:hAnsi="Roboto"/>
          <w:sz w:val="20"/>
          <w:szCs w:val="20"/>
        </w:rPr>
        <w:tab/>
      </w:r>
      <w:r w:rsidR="00556EAA">
        <w:rPr>
          <w:rFonts w:ascii="Roboto" w:hAnsi="Roboto"/>
          <w:sz w:val="20"/>
          <w:szCs w:val="20"/>
        </w:rPr>
        <w:tab/>
      </w:r>
      <w:bookmarkStart w:id="1" w:name="_GoBack"/>
      <w:bookmarkEnd w:id="1"/>
      <w:r w:rsidRPr="00C04587">
        <w:rPr>
          <w:rFonts w:ascii="Roboto" w:hAnsi="Roboto"/>
          <w:sz w:val="20"/>
          <w:szCs w:val="20"/>
        </w:rPr>
        <w:t>Date</w:t>
      </w:r>
    </w:p>
    <w:p w14:paraId="54610618" w14:textId="77777777" w:rsidR="00556EAA" w:rsidRDefault="00556EAA" w:rsidP="002A2E62">
      <w:pPr>
        <w:rPr>
          <w:rFonts w:ascii="Roboto" w:hAnsi="Roboto"/>
          <w:sz w:val="20"/>
          <w:szCs w:val="20"/>
        </w:rPr>
      </w:pPr>
    </w:p>
    <w:p w14:paraId="59BD8E8C" w14:textId="2933AB0D" w:rsidR="00556EAA" w:rsidRPr="00A94E48" w:rsidRDefault="00556EAA" w:rsidP="00556EAA">
      <w:pPr>
        <w:jc w:val="center"/>
        <w:rPr>
          <w:rFonts w:ascii="Roboto" w:hAnsi="Roboto"/>
        </w:rPr>
      </w:pPr>
      <w:r>
        <w:rPr>
          <w:rFonts w:ascii="Roboto" w:hAnsi="Roboto"/>
          <w:sz w:val="20"/>
          <w:szCs w:val="20"/>
        </w:rPr>
        <w:t>United Way of Southeastern Connecticut is an Equal Opportunity Employer.</w:t>
      </w:r>
    </w:p>
    <w:sectPr w:rsidR="00556EAA" w:rsidRPr="00A94E48" w:rsidSect="00556EAA">
      <w:footerReference w:type="default" r:id="rId8"/>
      <w:pgSz w:w="12240" w:h="15840"/>
      <w:pgMar w:top="806" w:right="864" w:bottom="27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6811" w14:textId="77777777" w:rsidR="00BD520E" w:rsidRDefault="00BD520E" w:rsidP="00BD520E">
      <w:pPr>
        <w:spacing w:after="0" w:line="240" w:lineRule="auto"/>
      </w:pPr>
      <w:r>
        <w:separator/>
      </w:r>
    </w:p>
  </w:endnote>
  <w:endnote w:type="continuationSeparator" w:id="0">
    <w:p w14:paraId="1A6CC361" w14:textId="77777777" w:rsidR="00BD520E" w:rsidRDefault="00BD520E" w:rsidP="00BD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659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19096" w14:textId="245E7ACB" w:rsidR="00BD520E" w:rsidRDefault="00BD5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7E970B9" w14:textId="77777777" w:rsidR="00BD520E" w:rsidRDefault="00BD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23B8" w14:textId="77777777" w:rsidR="00BD520E" w:rsidRDefault="00BD520E" w:rsidP="00BD520E">
      <w:pPr>
        <w:spacing w:after="0" w:line="240" w:lineRule="auto"/>
      </w:pPr>
      <w:r>
        <w:separator/>
      </w:r>
    </w:p>
  </w:footnote>
  <w:footnote w:type="continuationSeparator" w:id="0">
    <w:p w14:paraId="50246535" w14:textId="77777777" w:rsidR="00BD520E" w:rsidRDefault="00BD520E" w:rsidP="00BD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3E7"/>
    <w:multiLevelType w:val="hybridMultilevel"/>
    <w:tmpl w:val="31A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066"/>
    <w:multiLevelType w:val="hybridMultilevel"/>
    <w:tmpl w:val="1A4A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169F"/>
    <w:multiLevelType w:val="hybridMultilevel"/>
    <w:tmpl w:val="F17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B48"/>
    <w:multiLevelType w:val="hybridMultilevel"/>
    <w:tmpl w:val="7C3C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6E58"/>
    <w:multiLevelType w:val="hybridMultilevel"/>
    <w:tmpl w:val="0E0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6E5E"/>
    <w:multiLevelType w:val="hybridMultilevel"/>
    <w:tmpl w:val="AB1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D1B"/>
    <w:multiLevelType w:val="hybridMultilevel"/>
    <w:tmpl w:val="0F9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E"/>
    <w:rsid w:val="000145B4"/>
    <w:rsid w:val="00074496"/>
    <w:rsid w:val="00206A4B"/>
    <w:rsid w:val="00242A86"/>
    <w:rsid w:val="00267363"/>
    <w:rsid w:val="002A2E62"/>
    <w:rsid w:val="00321A51"/>
    <w:rsid w:val="00427D99"/>
    <w:rsid w:val="00514FC4"/>
    <w:rsid w:val="00556EAA"/>
    <w:rsid w:val="006015DE"/>
    <w:rsid w:val="0069797E"/>
    <w:rsid w:val="006E1DEE"/>
    <w:rsid w:val="006E4222"/>
    <w:rsid w:val="00796537"/>
    <w:rsid w:val="008F7D07"/>
    <w:rsid w:val="00967938"/>
    <w:rsid w:val="009C2B5F"/>
    <w:rsid w:val="00A862EC"/>
    <w:rsid w:val="00A94E48"/>
    <w:rsid w:val="00BC3B80"/>
    <w:rsid w:val="00BD520E"/>
    <w:rsid w:val="00C04587"/>
    <w:rsid w:val="00EB797E"/>
    <w:rsid w:val="00F165D3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902F"/>
  <w15:chartTrackingRefBased/>
  <w15:docId w15:val="{436469AF-5009-4BB9-865A-6502795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0E"/>
  </w:style>
  <w:style w:type="paragraph" w:styleId="Footer">
    <w:name w:val="footer"/>
    <w:basedOn w:val="Normal"/>
    <w:link w:val="FooterChar"/>
    <w:uiPriority w:val="99"/>
    <w:unhideWhenUsed/>
    <w:rsid w:val="00BD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Umbel</dc:creator>
  <cp:keywords/>
  <dc:description/>
  <cp:lastModifiedBy>Dina Sears-Graves</cp:lastModifiedBy>
  <cp:revision>10</cp:revision>
  <cp:lastPrinted>2020-06-22T13:45:00Z</cp:lastPrinted>
  <dcterms:created xsi:type="dcterms:W3CDTF">2020-06-22T13:45:00Z</dcterms:created>
  <dcterms:modified xsi:type="dcterms:W3CDTF">2020-08-03T18:33:00Z</dcterms:modified>
</cp:coreProperties>
</file>